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olorfulGrid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390"/>
        <w:gridCol w:w="3928"/>
        <w:gridCol w:w="3780"/>
        <w:gridCol w:w="3690"/>
      </w:tblGrid>
      <w:tr w:rsidR="008559B5" w:rsidRPr="008559B5" w:rsidTr="001F2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4"/>
        </w:trPr>
        <w:tc>
          <w:tcPr>
            <w:tcW w:w="2390" w:type="dxa"/>
            <w:shd w:val="clear" w:color="auto" w:fill="D99594" w:themeFill="accent2" w:themeFillTint="99"/>
            <w:vAlign w:val="center"/>
          </w:tcPr>
          <w:p w:rsidR="008559B5" w:rsidRDefault="001F2FBE" w:rsidP="008559B5">
            <w:pPr>
              <w:jc w:val="center"/>
              <w:rPr>
                <w:sz w:val="48"/>
              </w:rPr>
            </w:pPr>
            <w:r>
              <w:rPr>
                <w:sz w:val="48"/>
              </w:rPr>
              <w:t>Talking</w:t>
            </w:r>
          </w:p>
          <w:p w:rsidR="001F2FBE" w:rsidRPr="008559B5" w:rsidRDefault="001F2FBE" w:rsidP="008559B5">
            <w:pPr>
              <w:jc w:val="center"/>
              <w:rPr>
                <w:sz w:val="48"/>
              </w:rPr>
            </w:pPr>
            <w:r>
              <w:rPr>
                <w:sz w:val="48"/>
              </w:rPr>
              <w:t>Head</w:t>
            </w:r>
          </w:p>
        </w:tc>
        <w:tc>
          <w:tcPr>
            <w:tcW w:w="3928" w:type="dxa"/>
            <w:shd w:val="clear" w:color="auto" w:fill="9BBB59" w:themeFill="accent3"/>
            <w:vAlign w:val="center"/>
          </w:tcPr>
          <w:p w:rsidR="008559B5" w:rsidRDefault="008559B5" w:rsidP="008559B5">
            <w:pPr>
              <w:jc w:val="center"/>
              <w:rPr>
                <w:b/>
                <w:sz w:val="48"/>
              </w:rPr>
            </w:pPr>
            <w:r w:rsidRPr="001F2FBE">
              <w:rPr>
                <w:b/>
                <w:sz w:val="48"/>
              </w:rPr>
              <w:t>Developing</w:t>
            </w:r>
          </w:p>
          <w:p w:rsidR="00D26FEC" w:rsidRPr="001F2FBE" w:rsidRDefault="00D26FEC" w:rsidP="008559B5">
            <w:pPr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(needs work)</w:t>
            </w:r>
          </w:p>
        </w:tc>
        <w:tc>
          <w:tcPr>
            <w:tcW w:w="3780" w:type="dxa"/>
            <w:shd w:val="clear" w:color="auto" w:fill="9BBB59" w:themeFill="accent3"/>
            <w:vAlign w:val="center"/>
          </w:tcPr>
          <w:p w:rsidR="008559B5" w:rsidRDefault="008559B5" w:rsidP="008559B5">
            <w:pPr>
              <w:jc w:val="center"/>
              <w:rPr>
                <w:b/>
                <w:sz w:val="48"/>
              </w:rPr>
            </w:pPr>
            <w:r w:rsidRPr="001F2FBE">
              <w:rPr>
                <w:b/>
                <w:sz w:val="48"/>
              </w:rPr>
              <w:t>Proficient</w:t>
            </w:r>
          </w:p>
          <w:p w:rsidR="00D26FEC" w:rsidRPr="001F2FBE" w:rsidRDefault="00D26FEC" w:rsidP="008559B5">
            <w:pPr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(it’s alright)</w:t>
            </w:r>
          </w:p>
        </w:tc>
        <w:tc>
          <w:tcPr>
            <w:tcW w:w="3690" w:type="dxa"/>
            <w:shd w:val="clear" w:color="auto" w:fill="9BBB59" w:themeFill="accent3"/>
            <w:vAlign w:val="center"/>
          </w:tcPr>
          <w:p w:rsidR="008559B5" w:rsidRDefault="008559B5" w:rsidP="008559B5">
            <w:pPr>
              <w:jc w:val="center"/>
              <w:rPr>
                <w:b/>
                <w:sz w:val="48"/>
              </w:rPr>
            </w:pPr>
            <w:r w:rsidRPr="001F2FBE">
              <w:rPr>
                <w:b/>
                <w:sz w:val="48"/>
              </w:rPr>
              <w:t>Accomplished</w:t>
            </w:r>
          </w:p>
          <w:p w:rsidR="00D26FEC" w:rsidRPr="001F2FBE" w:rsidRDefault="00D26FEC" w:rsidP="008559B5">
            <w:pPr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(well done)</w:t>
            </w:r>
          </w:p>
        </w:tc>
      </w:tr>
      <w:tr w:rsidR="008559B5" w:rsidTr="00D26FEC">
        <w:trPr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1F2FBE" w:rsidRDefault="001F2FBE" w:rsidP="001F2FBE">
            <w:pPr>
              <w:jc w:val="center"/>
              <w:rPr>
                <w:sz w:val="30"/>
                <w:szCs w:val="30"/>
              </w:rPr>
            </w:pPr>
          </w:p>
          <w:p w:rsidR="008559B5" w:rsidRPr="001F2FBE" w:rsidRDefault="001F2FBE" w:rsidP="001F2FBE">
            <w:pPr>
              <w:jc w:val="center"/>
              <w:rPr>
                <w:sz w:val="30"/>
                <w:szCs w:val="30"/>
              </w:rPr>
            </w:pPr>
            <w:r w:rsidRPr="001F2FBE">
              <w:rPr>
                <w:sz w:val="30"/>
                <w:szCs w:val="30"/>
              </w:rPr>
              <w:t>Creativity</w:t>
            </w:r>
          </w:p>
        </w:tc>
        <w:tc>
          <w:tcPr>
            <w:tcW w:w="3928" w:type="dxa"/>
            <w:shd w:val="clear" w:color="auto" w:fill="D99594" w:themeFill="accent2" w:themeFillTint="99"/>
          </w:tcPr>
          <w:p w:rsidR="008559B5" w:rsidRDefault="00AC6B35">
            <w:r>
              <w:t xml:space="preserve"> </w:t>
            </w:r>
          </w:p>
          <w:p w:rsidR="00AC6B35" w:rsidRDefault="00AC6B35">
            <w:r>
              <w:t xml:space="preserve">Drawn in pencil, but that’s all </w:t>
            </w:r>
          </w:p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  <w:p w:rsidR="00AC6B35" w:rsidRDefault="00AC6B35">
            <w:r>
              <w:t>Used come colors to make the talking head feel complete</w:t>
            </w:r>
          </w:p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  <w:p w:rsidR="00AC6B35" w:rsidRDefault="00AC6B35" w:rsidP="00AC6B35">
            <w:r>
              <w:t xml:space="preserve">Went above and beyond. Used colors, construction paper, other materials, </w:t>
            </w:r>
            <w:proofErr w:type="spellStart"/>
            <w:r>
              <w:t>etc</w:t>
            </w:r>
            <w:proofErr w:type="spellEnd"/>
          </w:p>
        </w:tc>
      </w:tr>
      <w:tr w:rsidR="008559B5" w:rsidTr="00D26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1F2FBE" w:rsidRDefault="001F2FBE" w:rsidP="001F2FBE">
            <w:pPr>
              <w:jc w:val="center"/>
              <w:rPr>
                <w:sz w:val="30"/>
                <w:szCs w:val="30"/>
              </w:rPr>
            </w:pPr>
          </w:p>
          <w:p w:rsidR="008559B5" w:rsidRPr="001F2FBE" w:rsidRDefault="001F2FBE" w:rsidP="001F2FBE">
            <w:pPr>
              <w:jc w:val="center"/>
              <w:rPr>
                <w:sz w:val="30"/>
                <w:szCs w:val="30"/>
              </w:rPr>
            </w:pPr>
            <w:r w:rsidRPr="001F2FBE">
              <w:rPr>
                <w:sz w:val="30"/>
                <w:szCs w:val="30"/>
              </w:rPr>
              <w:t>Quality of Information</w:t>
            </w:r>
          </w:p>
        </w:tc>
        <w:tc>
          <w:tcPr>
            <w:tcW w:w="3928" w:type="dxa"/>
            <w:shd w:val="clear" w:color="auto" w:fill="D99594" w:themeFill="accent2" w:themeFillTint="99"/>
          </w:tcPr>
          <w:p w:rsidR="008559B5" w:rsidRDefault="00AC6B35">
            <w:r>
              <w:t xml:space="preserve"> </w:t>
            </w:r>
          </w:p>
          <w:p w:rsidR="00AC6B35" w:rsidRDefault="00AC6B35">
            <w:r>
              <w:t xml:space="preserve">Barely any information </w:t>
            </w:r>
            <w:r w:rsidR="009F7D83">
              <w:t xml:space="preserve">about events leading up to the Revolutionary War </w:t>
            </w:r>
          </w:p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  <w:p w:rsidR="00AC6B35" w:rsidRDefault="00AC6B35">
            <w:r>
              <w:t>2-3 pieces of information</w:t>
            </w:r>
            <w:r w:rsidR="009F7D83">
              <w:t xml:space="preserve"> about events leading up to the Revolutionary War</w:t>
            </w:r>
          </w:p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  <w:p w:rsidR="00AC6B35" w:rsidRDefault="00AC6B35" w:rsidP="009F7D83">
            <w:r>
              <w:t>3 or more pieces of information</w:t>
            </w:r>
            <w:r w:rsidR="009F7D83">
              <w:t xml:space="preserve"> about events leading up to the Revolutionary War</w:t>
            </w:r>
          </w:p>
        </w:tc>
      </w:tr>
      <w:tr w:rsidR="008559B5" w:rsidTr="00D26FEC">
        <w:trPr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D26FEC" w:rsidRDefault="00D26FEC">
            <w:pPr>
              <w:rPr>
                <w:sz w:val="30"/>
                <w:szCs w:val="30"/>
              </w:rPr>
            </w:pPr>
          </w:p>
          <w:p w:rsidR="008559B5" w:rsidRPr="00D26FEC" w:rsidRDefault="00D26FEC" w:rsidP="00D26FEC">
            <w:pPr>
              <w:jc w:val="center"/>
              <w:rPr>
                <w:sz w:val="30"/>
                <w:szCs w:val="30"/>
              </w:rPr>
            </w:pPr>
            <w:r w:rsidRPr="00D26FEC">
              <w:rPr>
                <w:sz w:val="30"/>
                <w:szCs w:val="30"/>
              </w:rPr>
              <w:t>Effort</w:t>
            </w:r>
          </w:p>
        </w:tc>
        <w:tc>
          <w:tcPr>
            <w:tcW w:w="3928" w:type="dxa"/>
            <w:shd w:val="clear" w:color="auto" w:fill="D99594" w:themeFill="accent2" w:themeFillTint="99"/>
          </w:tcPr>
          <w:p w:rsidR="008559B5" w:rsidRDefault="008559B5"/>
          <w:p w:rsidR="00AC6B35" w:rsidRDefault="00AC6B35">
            <w:r>
              <w:t>No effort seen</w:t>
            </w:r>
            <w:r w:rsidR="008D31C0">
              <w:t>; sloppy or just thrown together</w:t>
            </w:r>
          </w:p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  <w:p w:rsidR="00AC6B35" w:rsidRDefault="00AC6B35" w:rsidP="009F7D83">
            <w:r>
              <w:t>Effort displayed, but evident that it was just enough effort to get the assignment finished</w:t>
            </w:r>
            <w:r w:rsidR="009F7D83">
              <w:t>; has everything on paper, but it’s not neat or organized on the paper</w:t>
            </w:r>
          </w:p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  <w:p w:rsidR="00AC6B35" w:rsidRDefault="00AC6B35">
            <w:r>
              <w:t>Very evident that much effort has been put into crea</w:t>
            </w:r>
            <w:r w:rsidR="009F7D83">
              <w:t>ting the talking head; organized information, neatly arranged on paper, and well thought out</w:t>
            </w:r>
          </w:p>
        </w:tc>
      </w:tr>
      <w:tr w:rsidR="008559B5" w:rsidTr="00D26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8559B5" w:rsidRDefault="008559B5" w:rsidP="009F7D83">
            <w:pPr>
              <w:jc w:val="center"/>
              <w:rPr>
                <w:sz w:val="30"/>
                <w:szCs w:val="30"/>
              </w:rPr>
            </w:pPr>
          </w:p>
          <w:p w:rsidR="009F7D83" w:rsidRPr="009F7D83" w:rsidRDefault="009F7D83" w:rsidP="009F7D8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Group Work</w:t>
            </w:r>
          </w:p>
        </w:tc>
        <w:tc>
          <w:tcPr>
            <w:tcW w:w="3928" w:type="dxa"/>
            <w:shd w:val="clear" w:color="auto" w:fill="D99594" w:themeFill="accent2" w:themeFillTint="99"/>
          </w:tcPr>
          <w:p w:rsidR="008559B5" w:rsidRDefault="008559B5"/>
          <w:p w:rsidR="009F7D83" w:rsidRDefault="009F7D83">
            <w:r>
              <w:t>Did not contribute to the group work while students were brainstorming ideas about events leading up to the Revolutionary War</w:t>
            </w:r>
          </w:p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  <w:p w:rsidR="009F7D83" w:rsidRDefault="009F7D83">
            <w:r>
              <w:t>Paid attention to what was happening in the group, but only contributed a 1-2 ideas and mostly just sat and watched others work</w:t>
            </w:r>
          </w:p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  <w:p w:rsidR="009F7D83" w:rsidRDefault="009F7D83">
            <w:r>
              <w:t>Actively was a part of the group work, gave good ideas for the bubble map, and was engaged</w:t>
            </w:r>
            <w:bookmarkStart w:id="0" w:name="_GoBack"/>
            <w:bookmarkEnd w:id="0"/>
          </w:p>
        </w:tc>
      </w:tr>
      <w:tr w:rsidR="008559B5" w:rsidTr="00D26FEC">
        <w:trPr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8559B5" w:rsidRDefault="008559B5"/>
        </w:tc>
        <w:tc>
          <w:tcPr>
            <w:tcW w:w="3928" w:type="dxa"/>
            <w:shd w:val="clear" w:color="auto" w:fill="D99594" w:themeFill="accent2" w:themeFillTint="99"/>
          </w:tcPr>
          <w:p w:rsidR="008559B5" w:rsidRDefault="008559B5"/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</w:tc>
      </w:tr>
      <w:tr w:rsidR="008559B5" w:rsidTr="00D26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8559B5" w:rsidRDefault="008559B5"/>
        </w:tc>
        <w:tc>
          <w:tcPr>
            <w:tcW w:w="3928" w:type="dxa"/>
            <w:shd w:val="clear" w:color="auto" w:fill="D99594" w:themeFill="accent2" w:themeFillTint="99"/>
          </w:tcPr>
          <w:p w:rsidR="008559B5" w:rsidRDefault="008559B5"/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</w:tc>
      </w:tr>
      <w:tr w:rsidR="008559B5" w:rsidTr="00D26FEC">
        <w:trPr>
          <w:trHeight w:val="1224"/>
        </w:trPr>
        <w:tc>
          <w:tcPr>
            <w:tcW w:w="2390" w:type="dxa"/>
            <w:shd w:val="clear" w:color="auto" w:fill="B2A1C7" w:themeFill="accent4" w:themeFillTint="99"/>
          </w:tcPr>
          <w:p w:rsidR="008559B5" w:rsidRDefault="008559B5"/>
        </w:tc>
        <w:tc>
          <w:tcPr>
            <w:tcW w:w="3928" w:type="dxa"/>
            <w:shd w:val="clear" w:color="auto" w:fill="D99594" w:themeFill="accent2" w:themeFillTint="99"/>
          </w:tcPr>
          <w:p w:rsidR="008559B5" w:rsidRDefault="008559B5"/>
        </w:tc>
        <w:tc>
          <w:tcPr>
            <w:tcW w:w="3780" w:type="dxa"/>
            <w:shd w:val="clear" w:color="auto" w:fill="D99594" w:themeFill="accent2" w:themeFillTint="99"/>
          </w:tcPr>
          <w:p w:rsidR="008559B5" w:rsidRDefault="008559B5"/>
        </w:tc>
        <w:tc>
          <w:tcPr>
            <w:tcW w:w="3690" w:type="dxa"/>
            <w:shd w:val="clear" w:color="auto" w:fill="D99594" w:themeFill="accent2" w:themeFillTint="99"/>
          </w:tcPr>
          <w:p w:rsidR="008559B5" w:rsidRDefault="008559B5"/>
        </w:tc>
      </w:tr>
    </w:tbl>
    <w:p w:rsidR="00247C6A" w:rsidRDefault="009F7D83"/>
    <w:sectPr w:rsidR="00247C6A" w:rsidSect="008559B5">
      <w:pgSz w:w="15840" w:h="12240" w:orient="landscape"/>
      <w:pgMar w:top="720" w:right="1080" w:bottom="72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559B5"/>
    <w:rsid w:val="001F2FBE"/>
    <w:rsid w:val="008559B5"/>
    <w:rsid w:val="008D31C0"/>
    <w:rsid w:val="009F7D83"/>
    <w:rsid w:val="00AC6B35"/>
    <w:rsid w:val="00D26F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0AD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06C9B"/>
    <w:pPr>
      <w:keepNext/>
      <w:spacing w:before="240" w:after="60"/>
      <w:outlineLvl w:val="0"/>
    </w:pPr>
    <w:rPr>
      <w:rFonts w:ascii="Times New Roman" w:eastAsiaTheme="majorEastAsia" w:hAnsi="Times New Roman" w:cstheme="maj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06C9B"/>
    <w:pPr>
      <w:keepNext/>
      <w:spacing w:before="240" w:after="60"/>
      <w:outlineLvl w:val="1"/>
    </w:pPr>
    <w:rPr>
      <w:rFonts w:ascii="Times New Roman" w:eastAsiaTheme="majorEastAsia" w:hAnsi="Times New Roman" w:cstheme="majorBidi"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C9B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C9B"/>
    <w:rPr>
      <w:rFonts w:ascii="Times New Roman" w:eastAsiaTheme="majorEastAsia" w:hAnsi="Times New Roman" w:cstheme="majorBidi"/>
      <w:bCs/>
      <w:iCs/>
      <w:sz w:val="24"/>
      <w:szCs w:val="28"/>
    </w:rPr>
  </w:style>
  <w:style w:type="table" w:styleId="ColorfulGrid-Accent1">
    <w:name w:val="Colorful Grid Accent 1"/>
    <w:basedOn w:val="TableNormal"/>
    <w:uiPriority w:val="73"/>
    <w:rsid w:val="008559B5"/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Creative Memories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Horne</dc:creator>
  <cp:keywords/>
  <cp:lastModifiedBy>Mariah</cp:lastModifiedBy>
  <cp:revision>4</cp:revision>
  <dcterms:created xsi:type="dcterms:W3CDTF">2011-10-11T07:43:00Z</dcterms:created>
  <dcterms:modified xsi:type="dcterms:W3CDTF">2011-10-17T15:59:00Z</dcterms:modified>
</cp:coreProperties>
</file>